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hd w:val="solid" w:color="FFFFFF" w:fill="auto"/>
        <w:autoSpaceDN w:val="0"/>
        <w:spacing w:line="500" w:lineRule="exact"/>
        <w:ind w:left="-160" w:leftChars="-50" w:right="-160" w:rightChars="-50" w:firstLine="643" w:firstLineChars="200"/>
        <w:jc w:val="center"/>
        <w:rPr>
          <w:rFonts w:ascii="仿宋" w:hAnsi="仿宋" w:eastAsia="仿宋"/>
          <w:b/>
          <w:color w:val="000000"/>
          <w:shd w:val="clear" w:color="auto" w:fill="FFFFFF"/>
        </w:rPr>
      </w:pPr>
      <w:r>
        <w:rPr>
          <w:rFonts w:hint="eastAsia" w:ascii="仿宋" w:hAnsi="仿宋" w:eastAsia="仿宋"/>
          <w:b/>
          <w:color w:val="000000"/>
          <w:shd w:val="clear" w:color="auto" w:fill="FFFFFF"/>
        </w:rPr>
        <w:br w:type="textWrapping"/>
      </w:r>
    </w:p>
    <w:p>
      <w:pPr>
        <w:shd w:val="solid" w:color="FFFFFF" w:fill="auto"/>
        <w:autoSpaceDN w:val="0"/>
        <w:spacing w:line="700" w:lineRule="exact"/>
        <w:ind w:left="-160" w:leftChars="-50" w:right="-160" w:rightChars="-50" w:firstLine="964" w:firstLineChars="200"/>
        <w:jc w:val="center"/>
        <w:rPr>
          <w:rFonts w:ascii="黑体" w:hAnsi="黑体" w:eastAsia="黑体" w:cs="黑体"/>
          <w:b/>
          <w:color w:val="000000"/>
          <w:sz w:val="48"/>
          <w:szCs w:val="48"/>
          <w:shd w:val="clear" w:color="auto" w:fill="FFFFFF"/>
        </w:rPr>
      </w:pPr>
      <w:r>
        <w:rPr>
          <w:rFonts w:hint="eastAsia" w:ascii="黑体" w:hAnsi="黑体" w:eastAsia="黑体" w:cs="黑体"/>
          <w:b/>
          <w:color w:val="000000"/>
          <w:sz w:val="48"/>
          <w:szCs w:val="48"/>
          <w:shd w:val="clear" w:color="auto" w:fill="FFFFFF"/>
        </w:rPr>
        <w:t>商 水 县 人 民 政 府</w:t>
      </w:r>
    </w:p>
    <w:p>
      <w:pPr>
        <w:shd w:val="solid" w:color="FFFFFF" w:fill="auto"/>
        <w:autoSpaceDN w:val="0"/>
        <w:spacing w:line="700" w:lineRule="exact"/>
        <w:ind w:left="-160" w:leftChars="-50" w:right="-160" w:rightChars="-50" w:firstLine="964" w:firstLineChars="200"/>
        <w:jc w:val="center"/>
        <w:rPr>
          <w:rFonts w:ascii="仿宋" w:hAnsi="仿宋" w:eastAsia="仿宋"/>
        </w:rPr>
      </w:pPr>
      <w:r>
        <w:rPr>
          <w:rFonts w:hint="eastAsia" w:ascii="黑体" w:hAnsi="黑体" w:eastAsia="黑体" w:cs="黑体"/>
          <w:b/>
          <w:color w:val="000000"/>
          <w:sz w:val="48"/>
          <w:szCs w:val="48"/>
          <w:shd w:val="clear" w:color="auto" w:fill="FFFFFF"/>
        </w:rPr>
        <w:t>行政复议决定书</w:t>
      </w:r>
    </w:p>
    <w:p>
      <w:pPr>
        <w:spacing w:line="460" w:lineRule="exact"/>
        <w:ind w:left="-160" w:leftChars="-50" w:right="-160" w:rightChars="-50" w:firstLine="640" w:firstLineChars="200"/>
        <w:jc w:val="center"/>
        <w:rPr>
          <w:rFonts w:ascii="仿宋" w:hAnsi="仿宋" w:eastAsia="仿宋"/>
        </w:rPr>
      </w:pPr>
      <w:r>
        <w:rPr>
          <w:rFonts w:hint="eastAsia" w:ascii="仿宋" w:hAnsi="仿宋" w:eastAsia="仿宋"/>
          <w:lang w:val="en-US" w:eastAsia="zh-CN"/>
        </w:rPr>
        <w:t xml:space="preserve">  </w:t>
      </w:r>
      <w:r>
        <w:rPr>
          <w:rFonts w:hint="eastAsia" w:ascii="仿宋" w:hAnsi="仿宋" w:eastAsia="仿宋"/>
        </w:rPr>
        <w:t>商政复决字【202</w:t>
      </w:r>
      <w:r>
        <w:rPr>
          <w:rFonts w:hint="default" w:ascii="仿宋" w:hAnsi="仿宋" w:eastAsia="仿宋"/>
          <w:lang w:val="en"/>
        </w:rPr>
        <w:t>2</w:t>
      </w:r>
      <w:r>
        <w:rPr>
          <w:rFonts w:hint="eastAsia" w:ascii="仿宋" w:hAnsi="仿宋" w:eastAsia="仿宋"/>
        </w:rPr>
        <w:t>】</w:t>
      </w:r>
      <w:r>
        <w:rPr>
          <w:rFonts w:hint="default" w:ascii="仿宋" w:hAnsi="仿宋" w:eastAsia="仿宋"/>
          <w:lang w:val="en"/>
        </w:rPr>
        <w:t>4</w:t>
      </w:r>
      <w:r>
        <w:rPr>
          <w:rFonts w:hint="eastAsia" w:ascii="仿宋" w:hAnsi="仿宋" w:eastAsia="仿宋"/>
        </w:rPr>
        <w:t>号</w:t>
      </w:r>
    </w:p>
    <w:p>
      <w:pPr>
        <w:spacing w:line="460" w:lineRule="exact"/>
        <w:ind w:left="-160" w:leftChars="-50" w:right="-160" w:rightChars="-50" w:firstLine="640" w:firstLineChars="200"/>
        <w:jc w:val="center"/>
        <w:rPr>
          <w:rFonts w:ascii="仿宋" w:hAnsi="仿宋" w:eastAsia="仿宋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3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auto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sz w:val="32"/>
          <w:szCs w:val="32"/>
          <w:shd w:val="clear" w:color="auto" w:fill="auto"/>
          <w14:textFill>
            <w14:solidFill>
              <w14:schemeClr w14:val="tx1"/>
            </w14:solidFill>
          </w14:textFill>
        </w:rPr>
        <w:t>申</w:t>
      </w:r>
      <w:r>
        <w:rPr>
          <w:rFonts w:hint="eastAsia" w:ascii="仿宋" w:hAnsi="仿宋" w:eastAsia="仿宋" w:cs="仿宋"/>
          <w:b/>
          <w:bCs/>
          <w:color w:val="000000" w:themeColor="text1"/>
          <w:sz w:val="32"/>
          <w:szCs w:val="32"/>
          <w:shd w:val="clear" w:color="auto" w:fill="auto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" w:hAnsi="仿宋" w:eastAsia="仿宋" w:cs="仿宋"/>
          <w:b/>
          <w:bCs/>
          <w:color w:val="000000" w:themeColor="text1"/>
          <w:sz w:val="32"/>
          <w:szCs w:val="32"/>
          <w:shd w:val="clear" w:color="auto" w:fill="auto"/>
          <w14:textFill>
            <w14:solidFill>
              <w14:schemeClr w14:val="tx1"/>
            </w14:solidFill>
          </w14:textFill>
        </w:rPr>
        <w:t>请</w:t>
      </w:r>
      <w:r>
        <w:rPr>
          <w:rFonts w:hint="eastAsia" w:ascii="仿宋" w:hAnsi="仿宋" w:eastAsia="仿宋" w:cs="仿宋"/>
          <w:b/>
          <w:bCs/>
          <w:color w:val="000000" w:themeColor="text1"/>
          <w:sz w:val="32"/>
          <w:szCs w:val="32"/>
          <w:shd w:val="clear" w:color="auto" w:fill="auto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" w:hAnsi="仿宋" w:eastAsia="仿宋" w:cs="仿宋"/>
          <w:b/>
          <w:bCs/>
          <w:color w:val="000000" w:themeColor="text1"/>
          <w:sz w:val="32"/>
          <w:szCs w:val="32"/>
          <w:shd w:val="clear" w:color="auto" w:fill="auto"/>
          <w14:textFill>
            <w14:solidFill>
              <w14:schemeClr w14:val="tx1"/>
            </w14:solidFill>
          </w14:textFill>
        </w:rPr>
        <w:t>人：</w:t>
      </w:r>
      <w:r>
        <w:rPr>
          <w:rFonts w:hint="default" w:ascii="仿宋" w:hAnsi="仿宋" w:eastAsia="仿宋" w:cs="仿宋"/>
          <w:b w:val="0"/>
          <w:bCs w:val="0"/>
          <w:color w:val="000000" w:themeColor="text1"/>
          <w:sz w:val="32"/>
          <w:szCs w:val="32"/>
          <w:shd w:val="clear" w:color="auto" w:fill="auto"/>
          <w:lang w:val="en" w:eastAsia="zh-CN"/>
          <w14:textFill>
            <w14:solidFill>
              <w14:schemeClr w14:val="tx1"/>
            </w14:solidFill>
          </w14:textFill>
        </w:rPr>
        <w:t>张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shd w:val="clear" w:color="auto" w:fill="auto"/>
          <w:lang w:val="en-US" w:eastAsia="zh-CN"/>
          <w14:textFill>
            <w14:solidFill>
              <w14:schemeClr w14:val="tx1"/>
            </w14:solidFill>
          </w14:textFill>
        </w:rPr>
        <w:t>X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被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申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请人：</w:t>
      </w:r>
      <w:r>
        <w:rPr>
          <w:rFonts w:hint="eastAsia" w:ascii="仿宋" w:hAnsi="仿宋" w:eastAsia="仿宋" w:cs="仿宋"/>
          <w:sz w:val="32"/>
          <w:szCs w:val="32"/>
        </w:rPr>
        <w:t>商水县公安局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-160" w:rightChars="-5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申请人</w:t>
      </w:r>
      <w:r>
        <w:rPr>
          <w:rFonts w:hint="eastAsia" w:ascii="仿宋" w:hAnsi="仿宋" w:eastAsia="仿宋" w:cs="仿宋"/>
          <w:sz w:val="32"/>
          <w:szCs w:val="32"/>
          <w:lang w:val="en" w:eastAsia="zh-CN"/>
        </w:rPr>
        <w:t>张X</w:t>
      </w:r>
      <w:r>
        <w:rPr>
          <w:rFonts w:hint="eastAsia" w:ascii="仿宋" w:hAnsi="仿宋" w:eastAsia="仿宋" w:cs="仿宋"/>
          <w:sz w:val="32"/>
          <w:szCs w:val="32"/>
        </w:rPr>
        <w:t>不服被申请人商水县公安局2021年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default" w:ascii="仿宋" w:hAnsi="仿宋" w:eastAsia="仿宋" w:cs="仿宋"/>
          <w:sz w:val="32"/>
          <w:szCs w:val="32"/>
          <w:lang w:val="en" w:eastAsia="zh-CN"/>
        </w:rPr>
        <w:t>18</w:t>
      </w:r>
      <w:r>
        <w:rPr>
          <w:rFonts w:hint="eastAsia" w:ascii="仿宋" w:hAnsi="仿宋" w:eastAsia="仿宋" w:cs="仿宋"/>
          <w:sz w:val="32"/>
          <w:szCs w:val="32"/>
        </w:rPr>
        <w:t>日作出的商公(</w:t>
      </w:r>
      <w:r>
        <w:rPr>
          <w:rFonts w:hint="default" w:ascii="仿宋" w:hAnsi="仿宋" w:eastAsia="仿宋" w:cs="仿宋"/>
          <w:sz w:val="32"/>
          <w:szCs w:val="32"/>
          <w:lang w:val="en" w:eastAsia="zh-CN"/>
        </w:rPr>
        <w:t>姚</w:t>
      </w:r>
      <w:r>
        <w:rPr>
          <w:rFonts w:hint="eastAsia" w:ascii="仿宋" w:hAnsi="仿宋" w:eastAsia="仿宋" w:cs="仿宋"/>
          <w:sz w:val="32"/>
          <w:szCs w:val="32"/>
        </w:rPr>
        <w:t>)行罚决字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【2021】XX</w:t>
      </w:r>
      <w:r>
        <w:rPr>
          <w:rFonts w:hint="eastAsia" w:ascii="仿宋" w:hAnsi="仿宋" w:eastAsia="仿宋" w:cs="仿宋"/>
          <w:sz w:val="32"/>
          <w:szCs w:val="32"/>
        </w:rPr>
        <w:t>号行政处罚决定提出行政复议申请，本机关于202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default" w:ascii="仿宋" w:hAnsi="仿宋" w:eastAsia="仿宋" w:cs="仿宋"/>
          <w:sz w:val="32"/>
          <w:szCs w:val="32"/>
          <w:lang w:val="en" w:eastAsia="zh-CN"/>
        </w:rPr>
        <w:t>18</w:t>
      </w:r>
      <w:r>
        <w:rPr>
          <w:rFonts w:hint="eastAsia" w:ascii="仿宋" w:hAnsi="仿宋" w:eastAsia="仿宋" w:cs="仿宋"/>
          <w:sz w:val="32"/>
          <w:szCs w:val="32"/>
        </w:rPr>
        <w:t>日依法受理。现已复议终结。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申请事项：</w:t>
      </w:r>
      <w:r>
        <w:rPr>
          <w:rFonts w:hint="eastAsia" w:ascii="仿宋" w:hAnsi="仿宋" w:eastAsia="仿宋" w:cs="仿宋"/>
          <w:sz w:val="32"/>
          <w:szCs w:val="32"/>
        </w:rPr>
        <w:t>依法撤销商公(</w:t>
      </w:r>
      <w:r>
        <w:rPr>
          <w:rFonts w:hint="default" w:ascii="仿宋" w:hAnsi="仿宋" w:eastAsia="仿宋" w:cs="仿宋"/>
          <w:sz w:val="32"/>
          <w:szCs w:val="32"/>
          <w:lang w:val="en" w:eastAsia="zh-CN"/>
        </w:rPr>
        <w:t>姚</w:t>
      </w:r>
      <w:r>
        <w:rPr>
          <w:rFonts w:hint="eastAsia" w:ascii="仿宋" w:hAnsi="仿宋" w:eastAsia="仿宋" w:cs="仿宋"/>
          <w:sz w:val="32"/>
          <w:szCs w:val="32"/>
        </w:rPr>
        <w:t>)行罚决字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【2021】XX</w:t>
      </w:r>
      <w:r>
        <w:rPr>
          <w:rFonts w:hint="eastAsia" w:ascii="仿宋" w:hAnsi="仿宋" w:eastAsia="仿宋" w:cs="仿宋"/>
          <w:sz w:val="32"/>
          <w:szCs w:val="32"/>
        </w:rPr>
        <w:t>号行政处罚决定。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 w:themeFill="background1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color w:val="auto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shd w:val="clear" w:color="auto" w:fill="auto"/>
        </w:rPr>
        <w:t>申请人称：</w:t>
      </w:r>
    </w:p>
    <w:p>
      <w:pPr>
        <w:pStyle w:val="4"/>
        <w:keepNext w:val="0"/>
        <w:keepLines w:val="0"/>
        <w:widowControl/>
        <w:suppressLineNumbers w:val="0"/>
        <w:wordWrap/>
        <w:spacing w:before="0" w:beforeAutospacing="0" w:after="240" w:afterAutospacing="0"/>
        <w:ind w:left="150" w:right="150" w:firstLine="480" w:firstLineChars="150"/>
        <w:jc w:val="left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申请人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与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伤情没有任何因果关系:10月17日19时许,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驾驶带农具的拖拉机在豆电东的小水泥路上，由南向北行驶。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驾驶小货车超车，撞上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拖拉机上的农具，导致农具损坏。经双方协商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同意为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修农具，当天下午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和父亲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陪同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到商水县志国农机维修农具，老板说维修后不一定能正常使用，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父亲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许诺修后不能正常使用还继续为其维修并且留下电话，次日早上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使用农具出现漏化肥并且有异响，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联系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告知农具无法正常使用，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口头承诺继续维修农具，后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再次联系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，其拒绝维修农具并辱骂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。晚上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到商水县姚集镇豆庄村村民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在东头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邓XX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家超市里，与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邓XX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协商维修农具，几分钟后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也来到超市里。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再次向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提起维修农具，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说愿意购买更换所需零件让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自己维修，因农机具零件损坏需更换整套才能正常工作，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不同意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说法提出购买整套农具零件。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不同意购买整套农具零件并离开超市，十分钟后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返回超市辱骂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，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情绪激动抓住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衣领，后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邓XX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夫妻分别拉住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胳膊，因胳膊无法使力，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用一只胳膊挣脱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的手，因惯性失去重力坐在饮料箱上，后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骑电动三轮车离开超市，而后一人骑电三轮返回超市。当时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未离开超市，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又骑电三轮离开超市，与儿子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一起又返回超市称自己胸口痛，并报警、被申请人的行政处罚显失公正、存在偏见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经法医检查前后两次CT对比并未发现明显变化所以不构成损伤，被申请人在给我们行政处罚时，没有客观收集证据，却给予十日拘留并处罚款伍佰元处罚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，该决定应予撤销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。</w:t>
      </w:r>
      <w:r>
        <w:rPr>
          <w:rFonts w:hint="eastAsia" w:ascii="华文仿宋" w:hAnsi="华文仿宋" w:eastAsia="华文仿宋" w:cs="华文仿宋"/>
          <w:color w:val="auto"/>
          <w:sz w:val="32"/>
          <w:szCs w:val="32"/>
          <w:shd w:val="clear" w:color="auto" w:fill="auto"/>
        </w:rPr>
        <w:t xml:space="preserve">                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 xml:space="preserve">     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 w:themeFill="background1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color w:val="auto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shd w:val="clear" w:color="auto" w:fill="auto"/>
        </w:rPr>
        <w:t>被申请人称：</w:t>
      </w:r>
    </w:p>
    <w:p>
      <w:pPr>
        <w:pStyle w:val="4"/>
        <w:keepNext w:val="0"/>
        <w:keepLines w:val="0"/>
        <w:widowControl/>
        <w:suppressLineNumbers w:val="0"/>
        <w:wordWrap/>
        <w:spacing w:before="0" w:beforeAutospacing="0" w:after="240" w:afterAutospacing="0"/>
        <w:ind w:right="150" w:firstLine="640" w:firstLineChars="200"/>
        <w:jc w:val="left"/>
        <w:rPr>
          <w:rFonts w:hint="eastAsia" w:ascii="华文仿宋" w:hAnsi="华文仿宋" w:eastAsia="华文仿宋" w:cs="华文仿宋"/>
          <w:color w:val="auto"/>
          <w:sz w:val="32"/>
          <w:szCs w:val="32"/>
          <w:shd w:val="clear" w:color="auto" w:fill="auto"/>
        </w:rPr>
      </w:pP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2021年10月18日晚上19时许河南省商水县姚集镇赵黄庄村十一组村民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，因其耕地的耕地机在2021年10月17日晚上的时候被河南省商水县姚集镇豆庄村一组村民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开车碰坏，当天晚上双方协商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给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修耕地机，2021年10月18日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犟地时发现被修理的耕地机还漏化肥，于是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与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的父亲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联系，二人电话中发生争吵，晚上19时许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、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陆续来到商水县姚集镇豆庄村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邓XX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家超市中，双方发生争吵，争吵过程中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用手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抓住陈XX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的衣服，朝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胸口处捅了一下，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重心不稳仰倒坐在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邓XX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家超市饮料箱上面，而后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被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邓XX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、</w:t>
      </w:r>
      <w:bookmarkStart w:id="0" w:name="_GoBack"/>
      <w:bookmarkEnd w:id="0"/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夫妇二人拉开。经鉴定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此次损伤尚构不成轻微伤。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本人不住院治疗，放弃鉴定。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综上所述，商水县公安局对申请人的处罚决定，事实清楚、证据确实充分、程序合法，适用法规准确，裁量适当，法律手续完备。请依法维持被申请人对</w:t>
      </w:r>
      <w:r>
        <w:rPr>
          <w:rFonts w:hint="eastAsia" w:ascii="仿宋" w:hAnsi="仿宋" w:eastAsia="仿宋" w:cs="仿宋"/>
          <w:sz w:val="32"/>
          <w:szCs w:val="32"/>
          <w:lang w:val="en" w:eastAsia="zh-CN"/>
        </w:rPr>
        <w:t>张X</w:t>
      </w:r>
      <w:r>
        <w:rPr>
          <w:rFonts w:hint="eastAsia" w:ascii="仿宋" w:hAnsi="仿宋" w:eastAsia="仿宋" w:cs="仿宋"/>
          <w:sz w:val="32"/>
          <w:szCs w:val="32"/>
        </w:rPr>
        <w:t>作出的商公(</w:t>
      </w:r>
      <w:r>
        <w:rPr>
          <w:rFonts w:hint="default" w:ascii="仿宋" w:hAnsi="仿宋" w:eastAsia="仿宋" w:cs="仿宋"/>
          <w:sz w:val="32"/>
          <w:szCs w:val="32"/>
          <w:lang w:val="en" w:eastAsia="zh-CN"/>
        </w:rPr>
        <w:t>姚</w:t>
      </w:r>
      <w:r>
        <w:rPr>
          <w:rFonts w:hint="eastAsia" w:ascii="仿宋" w:hAnsi="仿宋" w:eastAsia="仿宋" w:cs="仿宋"/>
          <w:sz w:val="32"/>
          <w:szCs w:val="32"/>
        </w:rPr>
        <w:t>)行罚决字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【2021】XX</w:t>
      </w:r>
      <w:r>
        <w:rPr>
          <w:rFonts w:hint="eastAsia" w:ascii="仿宋" w:hAnsi="仿宋" w:eastAsia="仿宋" w:cs="仿宋"/>
          <w:sz w:val="32"/>
          <w:szCs w:val="32"/>
        </w:rPr>
        <w:t>号行政处罚决定。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经审理查明：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/>
        <w:textAlignment w:val="auto"/>
        <w:rPr>
          <w:rFonts w:hint="default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val="en"/>
        </w:rPr>
      </w:pP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2021年10月1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val="en-US" w:eastAsia="zh-CN"/>
        </w:rPr>
        <w:t>7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日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，申请人张X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因其耕地的耕地机被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报警人陈X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开车碰坏，当天晚上双方协商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给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修耕地机，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val="en-US" w:eastAsia="zh-CN"/>
        </w:rPr>
        <w:t>10月18日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张X耩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地时发现被修理的耕地机还漏化肥，于是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与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的父亲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联系，二人电话中发生争吵，晚上19时许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、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陆续来到商水县姚集镇豆庄村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邓XX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家超市中，双方发生争吵，争吵过程中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用手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抓住陈XX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的衣服，朝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胸口处捅了一下，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重心不稳仰倒坐在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邓XX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家超市饮料箱上面，而后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张X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被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邓XX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、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eastAsia="zh-CN"/>
        </w:rPr>
        <w:t>陈XX</w:t>
      </w:r>
      <w:r>
        <w:rPr>
          <w:rFonts w:hint="eastAsia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</w:rPr>
        <w:t>夫妇二人拉开。</w:t>
      </w:r>
      <w:r>
        <w:rPr>
          <w:rFonts w:hint="default" w:ascii="华文仿宋" w:hAnsi="华文仿宋" w:eastAsia="华文仿宋" w:cs="华文仿宋"/>
          <w:b w:val="0"/>
          <w:i w:val="0"/>
          <w:caps w:val="0"/>
          <w:color w:val="000000"/>
          <w:spacing w:val="0"/>
          <w:sz w:val="32"/>
          <w:szCs w:val="32"/>
          <w:shd w:val="clear" w:fill="FFFFFF" w:themeFill="background1"/>
          <w:lang w:val="en"/>
        </w:rPr>
        <w:t xml:space="preserve">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sz w:val="32"/>
          <w:szCs w:val="32"/>
        </w:rPr>
        <w:t>以上事实有违法行为人陈述和申辩、被害人陈述、证人证言、户籍证明、前科证明等证实。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firstLine="643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shd w:val="clear" w:color="auto" w:fill="FFFFFF"/>
        </w:rPr>
        <w:t>本机关认为：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被申请人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商水县公安局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作出的行政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处罚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决定认定事实清楚，适用法律正确，内容适当，根据《中华人民共和国行政复议法》第二十八条第一款第（一）项之规定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b/>
          <w:bCs/>
          <w:sz w:val="32"/>
          <w:szCs w:val="32"/>
          <w:shd w:val="clear" w:color="auto" w:fill="FFFFFF"/>
        </w:rPr>
        <w:t>本机关决定：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维持商水县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公安局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作出的</w:t>
      </w:r>
      <w:r>
        <w:rPr>
          <w:rFonts w:hint="eastAsia" w:ascii="仿宋" w:hAnsi="仿宋" w:eastAsia="仿宋" w:cs="仿宋"/>
          <w:sz w:val="32"/>
          <w:szCs w:val="32"/>
        </w:rPr>
        <w:t>商公(</w:t>
      </w:r>
      <w:r>
        <w:rPr>
          <w:rFonts w:hint="default" w:ascii="仿宋" w:hAnsi="仿宋" w:eastAsia="仿宋" w:cs="仿宋"/>
          <w:sz w:val="32"/>
          <w:szCs w:val="32"/>
          <w:lang w:val="en" w:eastAsia="zh-CN"/>
        </w:rPr>
        <w:t>姚</w:t>
      </w:r>
      <w:r>
        <w:rPr>
          <w:rFonts w:hint="eastAsia" w:ascii="仿宋" w:hAnsi="仿宋" w:eastAsia="仿宋" w:cs="仿宋"/>
          <w:sz w:val="32"/>
          <w:szCs w:val="32"/>
        </w:rPr>
        <w:t>)行罚决字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【2021】XX</w:t>
      </w:r>
      <w:r>
        <w:rPr>
          <w:rFonts w:hint="eastAsia" w:ascii="仿宋" w:hAnsi="仿宋" w:eastAsia="仿宋" w:cs="仿宋"/>
          <w:sz w:val="32"/>
          <w:szCs w:val="32"/>
        </w:rPr>
        <w:t>号行政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处罚</w:t>
      </w:r>
      <w:r>
        <w:rPr>
          <w:rFonts w:hint="eastAsia" w:ascii="仿宋" w:hAnsi="仿宋" w:eastAsia="仿宋" w:cs="仿宋"/>
          <w:sz w:val="32"/>
          <w:szCs w:val="32"/>
        </w:rPr>
        <w:t>决定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。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firstLine="672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 xml:space="preserve">申请人如不服本行政复议决定，可以自收到本行政复议决定书之日起15日内，依法向人民法院提起行政诉讼。          　　　        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-160" w:rightChars="-50" w:firstLine="5440" w:firstLineChars="1700"/>
        <w:textAlignment w:val="auto"/>
        <w:rPr>
          <w:rFonts w:ascii="仿宋" w:hAnsi="仿宋" w:eastAsia="仿宋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default" w:ascii="仿宋" w:hAnsi="仿宋" w:eastAsia="仿宋" w:cs="仿宋"/>
          <w:sz w:val="32"/>
          <w:szCs w:val="32"/>
          <w:lang w:val="en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sectPr>
      <w:footerReference r:id="rId3" w:type="default"/>
      <w:pgSz w:w="11906" w:h="16838"/>
      <w:pgMar w:top="1440" w:right="1689" w:bottom="1440" w:left="1689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tabs>
        <w:tab w:val="clear" w:pos="8306"/>
      </w:tabs>
      <w:rPr>
        <w:szCs w:val="52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矩形 40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_x0000_s1026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  <w:r>
      <w:rPr>
        <w:rFonts w:hint="eastAsia"/>
      </w:rPr>
      <w:t xml:space="preserve">                          —</w:t>
    </w:r>
    <w:r>
      <w:rPr>
        <w:rFonts w:hint="eastAsia"/>
      </w:rPr>
      <w:tab/>
    </w:r>
    <w:r>
      <w:rPr>
        <w:rFonts w:hint="eastAsia"/>
      </w:rPr>
      <w:t xml:space="preserve">    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FjMDIyYTA1NDNhYjFmYTAyMzFlY2ZkZDJkYWJhMzMifQ=="/>
  </w:docVars>
  <w:rsids>
    <w:rsidRoot w:val="20AC3656"/>
    <w:rsid w:val="00025A56"/>
    <w:rsid w:val="001B6176"/>
    <w:rsid w:val="0054692B"/>
    <w:rsid w:val="008103BE"/>
    <w:rsid w:val="009E6300"/>
    <w:rsid w:val="02030732"/>
    <w:rsid w:val="07250257"/>
    <w:rsid w:val="094B3C82"/>
    <w:rsid w:val="0C9D3C9B"/>
    <w:rsid w:val="0DA84D49"/>
    <w:rsid w:val="0E7D190B"/>
    <w:rsid w:val="0FFB52A6"/>
    <w:rsid w:val="11A44812"/>
    <w:rsid w:val="137F13D5"/>
    <w:rsid w:val="14C23DCC"/>
    <w:rsid w:val="16174FFA"/>
    <w:rsid w:val="1B8F69FA"/>
    <w:rsid w:val="1F674364"/>
    <w:rsid w:val="1FB64223"/>
    <w:rsid w:val="20AC3656"/>
    <w:rsid w:val="221C479B"/>
    <w:rsid w:val="244A2C3C"/>
    <w:rsid w:val="24A53FA9"/>
    <w:rsid w:val="26F05035"/>
    <w:rsid w:val="27D43870"/>
    <w:rsid w:val="2B902D02"/>
    <w:rsid w:val="2B967629"/>
    <w:rsid w:val="2D931BE7"/>
    <w:rsid w:val="31072625"/>
    <w:rsid w:val="3422527E"/>
    <w:rsid w:val="35E13DEB"/>
    <w:rsid w:val="367C290C"/>
    <w:rsid w:val="36A60E44"/>
    <w:rsid w:val="374A1778"/>
    <w:rsid w:val="388F7C31"/>
    <w:rsid w:val="3B3F12A0"/>
    <w:rsid w:val="40F40690"/>
    <w:rsid w:val="40FE3FCC"/>
    <w:rsid w:val="42FDB196"/>
    <w:rsid w:val="4B804656"/>
    <w:rsid w:val="4B960E8E"/>
    <w:rsid w:val="4C7D3C9B"/>
    <w:rsid w:val="4E1E5B19"/>
    <w:rsid w:val="4FA646B8"/>
    <w:rsid w:val="4FC20803"/>
    <w:rsid w:val="4FF409F2"/>
    <w:rsid w:val="5133235A"/>
    <w:rsid w:val="53E66305"/>
    <w:rsid w:val="54C9658B"/>
    <w:rsid w:val="5525315E"/>
    <w:rsid w:val="560C1D2C"/>
    <w:rsid w:val="5A837ED6"/>
    <w:rsid w:val="5AFECC27"/>
    <w:rsid w:val="5BFFC67A"/>
    <w:rsid w:val="5C7C4817"/>
    <w:rsid w:val="5D340EBD"/>
    <w:rsid w:val="5E31639D"/>
    <w:rsid w:val="5EB1744A"/>
    <w:rsid w:val="60621D01"/>
    <w:rsid w:val="61214754"/>
    <w:rsid w:val="613A3357"/>
    <w:rsid w:val="6511011D"/>
    <w:rsid w:val="668834FF"/>
    <w:rsid w:val="701973FF"/>
    <w:rsid w:val="72C1313D"/>
    <w:rsid w:val="74DD254A"/>
    <w:rsid w:val="75AE06DD"/>
    <w:rsid w:val="776E7B17"/>
    <w:rsid w:val="77E56CA7"/>
    <w:rsid w:val="7C270354"/>
    <w:rsid w:val="7DE261D7"/>
    <w:rsid w:val="EE7EA78D"/>
    <w:rsid w:val="F6EF4C5A"/>
    <w:rsid w:val="FD7F4C3F"/>
    <w:rsid w:val="FDBE3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仿宋"/>
      <w:kern w:val="2"/>
      <w:sz w:val="32"/>
      <w:szCs w:val="3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/>
      <w:sz w:val="2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193</Words>
  <Characters>1101</Characters>
  <Lines>9</Lines>
  <Paragraphs>2</Paragraphs>
  <TotalTime>16</TotalTime>
  <ScaleCrop>false</ScaleCrop>
  <LinksUpToDate>false</LinksUpToDate>
  <CharactersWithSpaces>1292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2021-09-30T05:57:00Z</dcterms:created>
  <dc:creator>飞情浪漫</dc:creator>
  <cp:lastModifiedBy>飞情浪漫</cp:lastModifiedBy>
  <cp:lastPrinted>2021-10-15T00:06:00Z</cp:lastPrinted>
  <dcterms:modified xsi:type="dcterms:W3CDTF">2023-12-08T02:00:19Z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B9CA194D86A340149D51E265B144EFDA</vt:lpwstr>
  </property>
</Properties>
</file>