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C250C2">
      <w:pPr>
        <w:keepNext w:val="0"/>
        <w:keepLines w:val="0"/>
        <w:pageBreakBefore w:val="0"/>
        <w:kinsoku/>
        <w:wordWrap/>
        <w:overflowPunct/>
        <w:topLinePunct w:val="0"/>
        <w:autoSpaceDE/>
        <w:autoSpaceDN/>
        <w:bidi w:val="0"/>
        <w:adjustRightInd/>
        <w:spacing w:line="560" w:lineRule="exact"/>
        <w:jc w:val="center"/>
        <w:textAlignment w:val="auto"/>
        <w:rPr>
          <w:rFonts w:hint="eastAsia"/>
          <w:lang w:val="en-US" w:eastAsia="zh-CN"/>
        </w:rPr>
      </w:pPr>
      <w:r>
        <w:rPr>
          <w:rFonts w:hint="eastAsia" w:ascii="方正小标宋简体" w:hAnsi="方正小标宋简体" w:eastAsia="方正小标宋简体" w:cs="方正小标宋简体"/>
          <w:sz w:val="44"/>
          <w:szCs w:val="44"/>
          <w:lang w:val="en-US" w:eastAsia="zh-CN"/>
        </w:rPr>
        <w:t>开业补贴</w:t>
      </w:r>
    </w:p>
    <w:p w14:paraId="14E53388">
      <w:pPr>
        <w:pStyle w:val="2"/>
        <w:rPr>
          <w:rFonts w:hint="eastAsia"/>
          <w:lang w:val="en-US" w:eastAsia="zh-CN"/>
        </w:rPr>
      </w:pPr>
    </w:p>
    <w:p w14:paraId="11F163C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一、适用依据</w:t>
      </w:r>
    </w:p>
    <w:p w14:paraId="5B58D321">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1.河南省人民政府关于做好当前和今后一段时期就业创业工作的实施意见（豫政〔2017〕33号）；</w:t>
      </w:r>
    </w:p>
    <w:p w14:paraId="613E3E1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b w:val="0"/>
          <w:bCs w:val="0"/>
          <w:color w:val="000000" w:themeColor="text1"/>
          <w:kern w:val="0"/>
          <w:sz w:val="32"/>
          <w:szCs w:val="32"/>
          <w:highlight w:val="none"/>
          <w14:textFill>
            <w14:solidFill>
              <w14:schemeClr w14:val="tx1"/>
            </w14:solidFill>
          </w14:textFill>
        </w:rPr>
        <w:t>2.</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河南省财政厅河南省人力资源和社会保障厅关于印发《河南省就业补助资金管理办法》的通知（豫财社〔20</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24</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194</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号）</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w:t>
      </w:r>
    </w:p>
    <w:p w14:paraId="0526624E">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3.河南省人民政府办公厅善于推动豫商豫才返乡创业的通知</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（豫政〔20</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22</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84</w:t>
      </w: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号）</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w:t>
      </w:r>
    </w:p>
    <w:p w14:paraId="7084B64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二、适用对象</w:t>
      </w:r>
    </w:p>
    <w:p w14:paraId="659E444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首次创办企业或从事个体经营，自工商登记注册之日起正常经营1年以上的大中专学生（含毕业5年内的普通高校、职业学校、技工院校毕业生及在校学生，毕业5年内留学回国人员）、</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退役军人、</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就业困难人员、脱贫家庭劳动力、返乡</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入乡</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农民工。</w:t>
      </w:r>
    </w:p>
    <w:p w14:paraId="42CD87F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三、受理机构</w:t>
      </w:r>
    </w:p>
    <w:p w14:paraId="749E79E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营业执照</w:t>
      </w:r>
      <w:r>
        <w:rPr>
          <w:rFonts w:hint="eastAsia" w:ascii="仿宋_GB2312" w:hAnsi="仿宋_GB2312" w:eastAsia="仿宋_GB2312" w:cs="仿宋_GB2312"/>
          <w:color w:val="000000" w:themeColor="text1"/>
          <w:sz w:val="32"/>
          <w:szCs w:val="32"/>
          <w:highlight w:val="none"/>
          <w14:textFill>
            <w14:solidFill>
              <w14:schemeClr w14:val="tx1"/>
            </w14:solidFill>
          </w14:textFill>
        </w:rPr>
        <w:t>登记注册地县级以上（含县级）人力资源社会保障部门。</w:t>
      </w:r>
    </w:p>
    <w:p w14:paraId="0698657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四、受理方式</w:t>
      </w:r>
    </w:p>
    <w:p w14:paraId="5687249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窗口或</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河南就业网上办事大厅（电脑端）</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或“河南就业”微信公众号或“河南就业”支付宝小程序受理</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w:t>
      </w:r>
    </w:p>
    <w:p w14:paraId="6DA3237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lang w:eastAsia="zh-CN"/>
          <w14:textFill>
            <w14:solidFill>
              <w14:schemeClr w14:val="tx1"/>
            </w14:solidFill>
          </w14:textFill>
        </w:rPr>
        <w:t>五、</w:t>
      </w:r>
      <w:r>
        <w:rPr>
          <w:rFonts w:hint="eastAsia" w:ascii="黑体" w:hAnsi="黑体" w:eastAsia="黑体" w:cs="黑体"/>
          <w:b w:val="0"/>
          <w:bCs w:val="0"/>
          <w:color w:val="000000" w:themeColor="text1"/>
          <w:sz w:val="32"/>
          <w:szCs w:val="32"/>
          <w:highlight w:val="none"/>
          <w14:textFill>
            <w14:solidFill>
              <w14:schemeClr w14:val="tx1"/>
            </w14:solidFill>
          </w14:textFill>
        </w:rPr>
        <w:t>办理要件</w:t>
      </w:r>
    </w:p>
    <w:p w14:paraId="442D106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highlight w:val="none"/>
          <w14:textFill>
            <w14:solidFill>
              <w14:schemeClr w14:val="tx1"/>
            </w14:solidFill>
          </w14:textFill>
        </w:rPr>
        <w:t>开业补贴申请表；</w:t>
      </w:r>
    </w:p>
    <w:p w14:paraId="530475F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创业者身份证、就业创业证；</w:t>
      </w:r>
    </w:p>
    <w:p w14:paraId="1F52DBF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highlight w:val="none"/>
          <w14:textFill>
            <w14:solidFill>
              <w14:schemeClr w14:val="tx1"/>
            </w14:solidFill>
          </w14:textFill>
        </w:rPr>
        <w:t>创业者符合相应身份的证明材料</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（在校生提供学籍证明材</w:t>
      </w:r>
    </w:p>
    <w:p w14:paraId="202AE48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料即可）</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p>
    <w:p w14:paraId="1249E60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4.营业执照；</w:t>
      </w:r>
    </w:p>
    <w:p w14:paraId="2DEED5A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5.工资支付凭证（</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企业需</w:t>
      </w:r>
      <w:r>
        <w:rPr>
          <w:rFonts w:hint="eastAsia" w:ascii="仿宋_GB2312" w:hAnsi="仿宋_GB2312" w:eastAsia="仿宋_GB2312" w:cs="仿宋_GB2312"/>
          <w:color w:val="000000" w:themeColor="text1"/>
          <w:sz w:val="32"/>
          <w:szCs w:val="32"/>
          <w:highlight w:val="none"/>
          <w14:textFill>
            <w14:solidFill>
              <w14:schemeClr w14:val="tx1"/>
            </w14:solidFill>
          </w14:textFill>
        </w:rPr>
        <w:t>使用公司账户银行转账回单电子凭证且注明“工资”</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有雇工个体工商户提供支付工资相关电子凭证</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p>
    <w:p w14:paraId="22B0176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6.创业者本人</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银行账号</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原则上</w:t>
      </w:r>
      <w:r>
        <w:rPr>
          <w:rFonts w:hint="eastAsia" w:ascii="仿宋_GB2312" w:hAnsi="仿宋_GB2312" w:eastAsia="仿宋_GB2312" w:cs="仿宋_GB2312"/>
          <w:color w:val="000000" w:themeColor="text1"/>
          <w:sz w:val="32"/>
          <w:szCs w:val="32"/>
          <w:highlight w:val="none"/>
          <w14:textFill>
            <w14:solidFill>
              <w14:schemeClr w14:val="tx1"/>
            </w14:solidFill>
          </w14:textFill>
        </w:rPr>
        <w:t>必须为社保卡金融账户）；</w:t>
      </w:r>
    </w:p>
    <w:p w14:paraId="0350ECB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7.正常经营证明材料（连续6个月经营流水在5000元以上）</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p>
    <w:p w14:paraId="1B606E6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8.实地核查照片。</w:t>
      </w:r>
    </w:p>
    <w:p w14:paraId="1639C53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六、办事流程</w:t>
      </w:r>
    </w:p>
    <w:p w14:paraId="39C2E29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申请。符合条件的人员向创业地县（市、区）人力资源社会保障部门申请开业补贴。</w:t>
      </w:r>
    </w:p>
    <w:p w14:paraId="54CCFCFE">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材料审核。县（市、区）人力资源社会保障部门对申请材料进行审核。</w:t>
      </w:r>
    </w:p>
    <w:p w14:paraId="0BA41B8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3</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实地查验。县（市、区）级人力资源社会保障部门对创业者申报项目进行实地考察并拍照留存，重点核查申请人身份、创业项目、是否初次创业等情况，签署审核意见。</w:t>
      </w:r>
    </w:p>
    <w:p w14:paraId="463BDFF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4</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审核公示。审核结束后，人力资源社会保障部门对拟享受创业（开业）补贴的单位名称、法定代表人、补贴标准、补贴金额等信息进行公示。</w:t>
      </w:r>
    </w:p>
    <w:p w14:paraId="21E5AD00">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资金拨付。经过公示无异议后，将审核材料报送同级财政部门，将补助资金直接拨付到创业者本人</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银行账号</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p>
    <w:p w14:paraId="44FB449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七、办理时限</w:t>
      </w:r>
    </w:p>
    <w:p w14:paraId="339B5E4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一般按季申请办结。</w:t>
      </w:r>
    </w:p>
    <w:p w14:paraId="3B8C4FE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八、业务表单</w:t>
      </w:r>
    </w:p>
    <w:p w14:paraId="09151F0D">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河南省开业补贴申请表</w:t>
      </w:r>
    </w:p>
    <w:p w14:paraId="29E2EC65">
      <w:pPr>
        <w:keepNext w:val="0"/>
        <w:keepLines w:val="0"/>
        <w:pageBreakBefore w:val="0"/>
        <w:kinsoku/>
        <w:wordWrap/>
        <w:overflowPunct/>
        <w:topLinePunct w:val="0"/>
        <w:autoSpaceDE/>
        <w:autoSpaceDN/>
        <w:bidi w:val="0"/>
        <w:adjustRightInd/>
        <w:spacing w:line="56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14:paraId="3F64D00E">
      <w:pPr>
        <w:pStyle w:val="2"/>
        <w:keepNext w:val="0"/>
        <w:keepLines w:val="0"/>
        <w:pageBreakBefore w:val="0"/>
        <w:kinsoku/>
        <w:wordWrap/>
        <w:overflowPunct/>
        <w:topLinePunct w:val="0"/>
        <w:autoSpaceDE/>
        <w:autoSpaceDN/>
        <w:bidi w:val="0"/>
        <w:adjustRightInd/>
        <w:spacing w:line="560" w:lineRule="exact"/>
        <w:ind w:left="0" w:leftChars="0" w:firstLine="643" w:firstLineChars="200"/>
        <w:textAlignment w:val="auto"/>
        <w:rPr>
          <w:rFonts w:hint="eastAsia" w:ascii="仿宋_GB2312" w:hAnsi="仿宋_GB2312" w:eastAsia="仿宋_GB2312" w:cs="仿宋_GB2312"/>
          <w:sz w:val="32"/>
          <w:szCs w:val="32"/>
          <w:lang w:val="en-US" w:eastAsia="zh-CN"/>
        </w:rPr>
      </w:pPr>
    </w:p>
    <w:p w14:paraId="4C90B8A4">
      <w:pPr>
        <w:pStyle w:val="3"/>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22A9CB36">
      <w:pPr>
        <w:pStyle w:val="4"/>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77DC48DE">
      <w:pPr>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632C1DEF">
      <w:pPr>
        <w:pStyle w:val="2"/>
        <w:keepNext w:val="0"/>
        <w:keepLines w:val="0"/>
        <w:pageBreakBefore w:val="0"/>
        <w:kinsoku/>
        <w:wordWrap/>
        <w:overflowPunct/>
        <w:topLinePunct w:val="0"/>
        <w:autoSpaceDE/>
        <w:autoSpaceDN/>
        <w:bidi w:val="0"/>
        <w:adjustRightInd/>
        <w:spacing w:line="560" w:lineRule="exact"/>
        <w:ind w:left="0" w:leftChars="0" w:firstLine="643" w:firstLineChars="200"/>
        <w:textAlignment w:val="auto"/>
        <w:rPr>
          <w:rFonts w:hint="eastAsia" w:ascii="仿宋_GB2312" w:hAnsi="仿宋_GB2312" w:eastAsia="仿宋_GB2312" w:cs="仿宋_GB2312"/>
          <w:sz w:val="32"/>
          <w:szCs w:val="32"/>
          <w:lang w:val="en-US" w:eastAsia="zh-CN"/>
        </w:rPr>
      </w:pPr>
    </w:p>
    <w:p w14:paraId="5B785326">
      <w:pPr>
        <w:pStyle w:val="3"/>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0A5D4B5A">
      <w:pPr>
        <w:pStyle w:val="4"/>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5CE2F9FA">
      <w:pPr>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58ED9AD7">
      <w:pPr>
        <w:pStyle w:val="2"/>
        <w:keepNext w:val="0"/>
        <w:keepLines w:val="0"/>
        <w:pageBreakBefore w:val="0"/>
        <w:kinsoku/>
        <w:wordWrap/>
        <w:overflowPunct/>
        <w:topLinePunct w:val="0"/>
        <w:autoSpaceDE/>
        <w:autoSpaceDN/>
        <w:bidi w:val="0"/>
        <w:adjustRightInd/>
        <w:spacing w:line="560" w:lineRule="exact"/>
        <w:ind w:left="0" w:leftChars="0" w:firstLine="643" w:firstLineChars="200"/>
        <w:textAlignment w:val="auto"/>
        <w:rPr>
          <w:rFonts w:hint="eastAsia" w:ascii="仿宋_GB2312" w:hAnsi="仿宋_GB2312" w:eastAsia="仿宋_GB2312" w:cs="仿宋_GB2312"/>
          <w:sz w:val="32"/>
          <w:szCs w:val="32"/>
          <w:lang w:val="en-US" w:eastAsia="zh-CN"/>
        </w:rPr>
      </w:pPr>
    </w:p>
    <w:p w14:paraId="491C8B29">
      <w:pPr>
        <w:pStyle w:val="3"/>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6893C8D7">
      <w:pPr>
        <w:pStyle w:val="4"/>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78175368">
      <w:pPr>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752F7CEF">
      <w:pPr>
        <w:pStyle w:val="2"/>
        <w:keepNext w:val="0"/>
        <w:keepLines w:val="0"/>
        <w:pageBreakBefore w:val="0"/>
        <w:kinsoku/>
        <w:wordWrap/>
        <w:overflowPunct/>
        <w:topLinePunct w:val="0"/>
        <w:autoSpaceDE/>
        <w:autoSpaceDN/>
        <w:bidi w:val="0"/>
        <w:adjustRightInd/>
        <w:spacing w:line="560" w:lineRule="exact"/>
        <w:ind w:left="0" w:leftChars="0" w:firstLine="643" w:firstLineChars="200"/>
        <w:textAlignment w:val="auto"/>
        <w:rPr>
          <w:rFonts w:hint="eastAsia" w:ascii="仿宋_GB2312" w:hAnsi="仿宋_GB2312" w:eastAsia="仿宋_GB2312" w:cs="仿宋_GB2312"/>
          <w:sz w:val="32"/>
          <w:szCs w:val="32"/>
          <w:lang w:val="en-US" w:eastAsia="zh-CN"/>
        </w:rPr>
      </w:pPr>
    </w:p>
    <w:p w14:paraId="3202EE3C">
      <w:pPr>
        <w:pStyle w:val="3"/>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12C63A8E">
      <w:pPr>
        <w:pStyle w:val="4"/>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6FDAA2D2">
      <w:pPr>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p w14:paraId="1430C0AE">
      <w:pPr>
        <w:pStyle w:val="2"/>
        <w:keepNext w:val="0"/>
        <w:keepLines w:val="0"/>
        <w:pageBreakBefore w:val="0"/>
        <w:kinsoku/>
        <w:wordWrap/>
        <w:overflowPunct/>
        <w:topLinePunct w:val="0"/>
        <w:autoSpaceDE/>
        <w:autoSpaceDN/>
        <w:bidi w:val="0"/>
        <w:adjustRightInd/>
        <w:spacing w:line="560" w:lineRule="exact"/>
        <w:ind w:left="0" w:leftChars="0" w:firstLine="643" w:firstLineChars="200"/>
        <w:textAlignment w:val="auto"/>
        <w:rPr>
          <w:rFonts w:hint="eastAsia" w:ascii="仿宋_GB2312" w:hAnsi="仿宋_GB2312" w:eastAsia="仿宋_GB2312" w:cs="仿宋_GB2312"/>
          <w:sz w:val="32"/>
          <w:szCs w:val="32"/>
          <w:lang w:val="en-US" w:eastAsia="zh-CN"/>
        </w:rPr>
      </w:pPr>
    </w:p>
    <w:p w14:paraId="37E0697F">
      <w:pPr>
        <w:pStyle w:val="2"/>
        <w:keepNext w:val="0"/>
        <w:keepLines w:val="0"/>
        <w:pageBreakBefore w:val="0"/>
        <w:kinsoku/>
        <w:wordWrap/>
        <w:overflowPunct/>
        <w:topLinePunct w:val="0"/>
        <w:autoSpaceDE/>
        <w:autoSpaceDN/>
        <w:bidi w:val="0"/>
        <w:adjustRightInd/>
        <w:spacing w:line="560" w:lineRule="exact"/>
        <w:textAlignment w:val="auto"/>
        <w:rPr>
          <w:rFonts w:hint="eastAsia" w:ascii="仿宋_GB2312" w:hAnsi="仿宋_GB2312" w:eastAsia="仿宋_GB2312" w:cs="仿宋_GB2312"/>
          <w:sz w:val="32"/>
          <w:szCs w:val="32"/>
          <w:lang w:val="en-US" w:eastAsia="zh-CN"/>
        </w:rPr>
      </w:pPr>
    </w:p>
    <w:p w14:paraId="516080D0">
      <w:pPr>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br w:type="page"/>
      </w:r>
    </w:p>
    <w:p w14:paraId="5064FBFE">
      <w:pPr>
        <w:keepNext w:val="0"/>
        <w:keepLines w:val="0"/>
        <w:pageBreakBefore w:val="0"/>
        <w:kinsoku/>
        <w:wordWrap/>
        <w:overflowPunct/>
        <w:topLinePunct w:val="0"/>
        <w:autoSpaceDE/>
        <w:autoSpaceDN/>
        <w:bidi w:val="0"/>
        <w:adjustRightInd/>
        <w:spacing w:line="560" w:lineRule="exact"/>
        <w:ind w:left="0" w:leftChars="0" w:firstLine="640" w:firstLineChars="200"/>
        <w:jc w:val="center"/>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业务表单</w:t>
      </w:r>
    </w:p>
    <w:p w14:paraId="75D9F22E">
      <w:pPr>
        <w:keepNext w:val="0"/>
        <w:keepLines w:val="0"/>
        <w:pageBreakBefore w:val="0"/>
        <w:widowControl/>
        <w:kinsoku/>
        <w:wordWrap/>
        <w:overflowPunct/>
        <w:topLinePunct w:val="0"/>
        <w:autoSpaceDE/>
        <w:autoSpaceDN/>
        <w:bidi w:val="0"/>
        <w:adjustRightInd/>
        <w:spacing w:line="560" w:lineRule="exact"/>
        <w:ind w:left="0" w:leftChars="0" w:firstLine="688" w:firstLineChars="200"/>
        <w:jc w:val="center"/>
        <w:textAlignment w:val="auto"/>
        <w:rPr>
          <w:rFonts w:hint="eastAsia" w:ascii="仿宋_GB2312" w:hAnsi="仿宋_GB2312" w:eastAsia="仿宋_GB2312" w:cs="仿宋_GB2312"/>
          <w:bCs/>
          <w:snapToGrid w:val="0"/>
          <w:color w:val="000000" w:themeColor="text1"/>
          <w:spacing w:val="12"/>
          <w:kern w:val="0"/>
          <w:sz w:val="32"/>
          <w:szCs w:val="32"/>
          <w:highlight w:val="none"/>
          <w14:textFill>
            <w14:solidFill>
              <w14:schemeClr w14:val="tx1"/>
            </w14:solidFill>
          </w14:textFill>
        </w:rPr>
      </w:pPr>
      <w:r>
        <w:rPr>
          <w:rFonts w:hint="eastAsia" w:ascii="仿宋_GB2312" w:hAnsi="仿宋_GB2312" w:eastAsia="仿宋_GB2312" w:cs="仿宋_GB2312"/>
          <w:bCs/>
          <w:snapToGrid w:val="0"/>
          <w:color w:val="000000" w:themeColor="text1"/>
          <w:spacing w:val="12"/>
          <w:kern w:val="0"/>
          <w:sz w:val="32"/>
          <w:szCs w:val="32"/>
          <w:highlight w:val="none"/>
          <w14:textFill>
            <w14:solidFill>
              <w14:schemeClr w14:val="tx1"/>
            </w14:solidFill>
          </w14:textFill>
        </w:rPr>
        <w:t>河南省开业补贴申请表</w:t>
      </w:r>
    </w:p>
    <w:p w14:paraId="2E03576F">
      <w:pPr>
        <w:pStyle w:val="2"/>
        <w:rPr>
          <w:rFonts w:hint="eastAsia"/>
        </w:rPr>
      </w:pPr>
    </w:p>
    <w:tbl>
      <w:tblPr>
        <w:tblStyle w:val="7"/>
        <w:tblpPr w:leftFromText="180" w:rightFromText="180" w:vertAnchor="page" w:horzAnchor="page" w:tblpX="1447" w:tblpY="2827"/>
        <w:tblW w:w="92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5"/>
        <w:gridCol w:w="1414"/>
        <w:gridCol w:w="1060"/>
        <w:gridCol w:w="361"/>
        <w:gridCol w:w="216"/>
        <w:gridCol w:w="1048"/>
        <w:gridCol w:w="13"/>
        <w:gridCol w:w="511"/>
        <w:gridCol w:w="384"/>
        <w:gridCol w:w="614"/>
        <w:gridCol w:w="1992"/>
      </w:tblGrid>
      <w:tr w14:paraId="2AE63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615" w:type="dxa"/>
            <w:vAlign w:val="center"/>
          </w:tcPr>
          <w:p w14:paraId="71AE64A8">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创业者</w:t>
            </w:r>
          </w:p>
          <w:p w14:paraId="77C6680E">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姓名</w:t>
            </w:r>
          </w:p>
        </w:tc>
        <w:tc>
          <w:tcPr>
            <w:tcW w:w="1414" w:type="dxa"/>
            <w:vAlign w:val="center"/>
          </w:tcPr>
          <w:p w14:paraId="7B18629C">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37" w:type="dxa"/>
            <w:gridSpan w:val="3"/>
            <w:vAlign w:val="center"/>
          </w:tcPr>
          <w:p w14:paraId="2CE839CF">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身份证号</w:t>
            </w:r>
          </w:p>
        </w:tc>
        <w:tc>
          <w:tcPr>
            <w:tcW w:w="2570" w:type="dxa"/>
            <w:gridSpan w:val="5"/>
            <w:vAlign w:val="center"/>
          </w:tcPr>
          <w:p w14:paraId="2855973B">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992" w:type="dxa"/>
            <w:vMerge w:val="restart"/>
            <w:vAlign w:val="center"/>
          </w:tcPr>
          <w:p w14:paraId="195BD1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（照片）</w:t>
            </w:r>
          </w:p>
        </w:tc>
      </w:tr>
      <w:tr w14:paraId="0848B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3" w:hRule="atLeast"/>
        </w:trPr>
        <w:tc>
          <w:tcPr>
            <w:tcW w:w="1615" w:type="dxa"/>
            <w:vAlign w:val="center"/>
          </w:tcPr>
          <w:p w14:paraId="7EA925A5">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民族</w:t>
            </w:r>
          </w:p>
        </w:tc>
        <w:tc>
          <w:tcPr>
            <w:tcW w:w="1414" w:type="dxa"/>
            <w:vAlign w:val="center"/>
          </w:tcPr>
          <w:p w14:paraId="001C5347">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37" w:type="dxa"/>
            <w:gridSpan w:val="3"/>
            <w:vAlign w:val="center"/>
          </w:tcPr>
          <w:p w14:paraId="49F466FD">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人员类别</w:t>
            </w:r>
          </w:p>
        </w:tc>
        <w:tc>
          <w:tcPr>
            <w:tcW w:w="2570" w:type="dxa"/>
            <w:gridSpan w:val="5"/>
            <w:vAlign w:val="center"/>
          </w:tcPr>
          <w:p w14:paraId="26F598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大中专学生</w:t>
            </w:r>
          </w:p>
          <w:p w14:paraId="1E8AC5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就业困难人员</w:t>
            </w:r>
          </w:p>
          <w:p w14:paraId="6310226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脱贫</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家庭劳动力</w:t>
            </w:r>
          </w:p>
          <w:p w14:paraId="7989DD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返乡</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入乡</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农民工</w:t>
            </w:r>
          </w:p>
        </w:tc>
        <w:tc>
          <w:tcPr>
            <w:tcW w:w="1992" w:type="dxa"/>
            <w:vMerge w:val="continue"/>
            <w:vAlign w:val="center"/>
          </w:tcPr>
          <w:p w14:paraId="15688635">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52C5E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trPr>
        <w:tc>
          <w:tcPr>
            <w:tcW w:w="1615" w:type="dxa"/>
            <w:vAlign w:val="center"/>
          </w:tcPr>
          <w:p w14:paraId="06A59E8D">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手机号码</w:t>
            </w:r>
          </w:p>
        </w:tc>
        <w:tc>
          <w:tcPr>
            <w:tcW w:w="1414" w:type="dxa"/>
            <w:vAlign w:val="center"/>
          </w:tcPr>
          <w:p w14:paraId="2CE7E793">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37" w:type="dxa"/>
            <w:gridSpan w:val="3"/>
            <w:vAlign w:val="center"/>
          </w:tcPr>
          <w:p w14:paraId="039423EA">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办公电话</w:t>
            </w:r>
          </w:p>
        </w:tc>
        <w:tc>
          <w:tcPr>
            <w:tcW w:w="2570" w:type="dxa"/>
            <w:gridSpan w:val="5"/>
            <w:vAlign w:val="center"/>
          </w:tcPr>
          <w:p w14:paraId="5F2873FC">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992" w:type="dxa"/>
            <w:vMerge w:val="continue"/>
            <w:vAlign w:val="center"/>
          </w:tcPr>
          <w:p w14:paraId="403F4A59">
            <w:pPr>
              <w:keepNext w:val="0"/>
              <w:keepLines w:val="0"/>
              <w:pageBreakBefore w:val="0"/>
              <w:widowControl/>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6A7CD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1615" w:type="dxa"/>
            <w:vAlign w:val="center"/>
          </w:tcPr>
          <w:p w14:paraId="5E85C7FA">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申请人银行账户名称</w:t>
            </w:r>
          </w:p>
        </w:tc>
        <w:tc>
          <w:tcPr>
            <w:tcW w:w="7613" w:type="dxa"/>
            <w:gridSpan w:val="10"/>
            <w:vAlign w:val="center"/>
          </w:tcPr>
          <w:p w14:paraId="2A0F9A0D">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5F153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exact"/>
        </w:trPr>
        <w:tc>
          <w:tcPr>
            <w:tcW w:w="1615" w:type="dxa"/>
            <w:vAlign w:val="center"/>
          </w:tcPr>
          <w:p w14:paraId="063A2FBF">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开户银行</w:t>
            </w:r>
          </w:p>
          <w:p w14:paraId="3BEA14E6">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（全称）</w:t>
            </w:r>
          </w:p>
        </w:tc>
        <w:tc>
          <w:tcPr>
            <w:tcW w:w="2474" w:type="dxa"/>
            <w:gridSpan w:val="2"/>
            <w:vAlign w:val="center"/>
          </w:tcPr>
          <w:p w14:paraId="195911EB">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38" w:type="dxa"/>
            <w:gridSpan w:val="4"/>
            <w:vAlign w:val="center"/>
          </w:tcPr>
          <w:p w14:paraId="67567688">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银行账号</w:t>
            </w:r>
          </w:p>
        </w:tc>
        <w:tc>
          <w:tcPr>
            <w:tcW w:w="3501" w:type="dxa"/>
            <w:gridSpan w:val="4"/>
            <w:vAlign w:val="center"/>
          </w:tcPr>
          <w:p w14:paraId="6EF5A81A">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44912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1615" w:type="dxa"/>
            <w:vAlign w:val="center"/>
          </w:tcPr>
          <w:p w14:paraId="5F28370F">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创业实体名称</w:t>
            </w:r>
          </w:p>
        </w:tc>
        <w:tc>
          <w:tcPr>
            <w:tcW w:w="7613" w:type="dxa"/>
            <w:gridSpan w:val="10"/>
            <w:vAlign w:val="center"/>
          </w:tcPr>
          <w:p w14:paraId="6995FEC3">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3D4A4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exact"/>
        </w:trPr>
        <w:tc>
          <w:tcPr>
            <w:tcW w:w="1615" w:type="dxa"/>
            <w:vAlign w:val="center"/>
          </w:tcPr>
          <w:p w14:paraId="76CB9EAC">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创业类型</w:t>
            </w:r>
          </w:p>
        </w:tc>
        <w:tc>
          <w:tcPr>
            <w:tcW w:w="7613" w:type="dxa"/>
            <w:gridSpan w:val="10"/>
            <w:vAlign w:val="center"/>
          </w:tcPr>
          <w:p w14:paraId="2467244F">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0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spacing w:val="-10"/>
                <w:kern w:val="0"/>
                <w:sz w:val="32"/>
                <w:szCs w:val="32"/>
                <w:highlight w:val="none"/>
                <w14:textFill>
                  <w14:solidFill>
                    <w14:schemeClr w14:val="tx1"/>
                  </w14:solidFill>
                </w14:textFill>
              </w:rPr>
              <w:t xml:space="preserve">□企业  </w:t>
            </w:r>
            <w:r>
              <w:rPr>
                <w:rFonts w:hint="eastAsia" w:ascii="仿宋_GB2312" w:hAnsi="仿宋_GB2312" w:eastAsia="仿宋_GB2312" w:cs="仿宋_GB2312"/>
                <w:color w:val="000000" w:themeColor="text1"/>
                <w:spacing w:val="-10"/>
                <w:kern w:val="0"/>
                <w:sz w:val="32"/>
                <w:szCs w:val="32"/>
                <w:highlight w:val="none"/>
                <w:lang w:val="en-US" w:eastAsia="zh-CN"/>
                <w14:textFill>
                  <w14:solidFill>
                    <w14:schemeClr w14:val="tx1"/>
                  </w14:solidFill>
                </w14:textFill>
              </w:rPr>
              <w:t xml:space="preserve">                </w:t>
            </w:r>
            <w:bookmarkStart w:id="0" w:name="_GoBack"/>
            <w:r>
              <w:rPr>
                <w:rFonts w:hint="eastAsia" w:ascii="仿宋_GB2312" w:hAnsi="仿宋_GB2312" w:eastAsia="仿宋_GB2312" w:cs="仿宋_GB2312"/>
                <w:color w:val="000000" w:themeColor="text1"/>
                <w:spacing w:val="-10"/>
                <w:kern w:val="0"/>
                <w:sz w:val="32"/>
                <w:szCs w:val="32"/>
                <w:highlight w:val="none"/>
                <w:lang w:val="en-US" w:eastAsia="zh-CN"/>
                <w14:textFill>
                  <w14:solidFill>
                    <w14:schemeClr w14:val="tx1"/>
                  </w14:solidFill>
                </w14:textFill>
              </w:rPr>
              <w:t xml:space="preserve">  </w:t>
            </w:r>
            <w:bookmarkEnd w:id="0"/>
            <w:r>
              <w:rPr>
                <w:rFonts w:hint="eastAsia" w:ascii="仿宋_GB2312" w:hAnsi="仿宋_GB2312" w:eastAsia="仿宋_GB2312" w:cs="仿宋_GB2312"/>
                <w:color w:val="000000" w:themeColor="text1"/>
                <w:spacing w:val="-10"/>
                <w:kern w:val="0"/>
                <w:sz w:val="32"/>
                <w:szCs w:val="32"/>
                <w:highlight w:val="none"/>
                <w14:textFill>
                  <w14:solidFill>
                    <w14:schemeClr w14:val="tx1"/>
                  </w14:solidFill>
                </w14:textFill>
              </w:rPr>
              <w:t>□个体工商户</w:t>
            </w:r>
          </w:p>
        </w:tc>
      </w:tr>
      <w:tr w14:paraId="08C64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exact"/>
        </w:trPr>
        <w:tc>
          <w:tcPr>
            <w:tcW w:w="1615" w:type="dxa"/>
            <w:vAlign w:val="center"/>
          </w:tcPr>
          <w:p w14:paraId="24B23BF2">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经营地址</w:t>
            </w:r>
          </w:p>
        </w:tc>
        <w:tc>
          <w:tcPr>
            <w:tcW w:w="4099" w:type="dxa"/>
            <w:gridSpan w:val="5"/>
            <w:vAlign w:val="center"/>
          </w:tcPr>
          <w:p w14:paraId="225BE06C">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908" w:type="dxa"/>
            <w:gridSpan w:val="3"/>
            <w:vAlign w:val="center"/>
          </w:tcPr>
          <w:p w14:paraId="1D014174">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邮编</w:t>
            </w:r>
          </w:p>
        </w:tc>
        <w:tc>
          <w:tcPr>
            <w:tcW w:w="2606" w:type="dxa"/>
            <w:gridSpan w:val="2"/>
            <w:vAlign w:val="center"/>
          </w:tcPr>
          <w:p w14:paraId="548BD1B9">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7DC6B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exact"/>
        </w:trPr>
        <w:tc>
          <w:tcPr>
            <w:tcW w:w="1615" w:type="dxa"/>
            <w:vAlign w:val="center"/>
          </w:tcPr>
          <w:p w14:paraId="0F2BD96A">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登记</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注</w:t>
            </w:r>
          </w:p>
          <w:p w14:paraId="3E6EE12D">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册地</w:t>
            </w:r>
          </w:p>
        </w:tc>
        <w:tc>
          <w:tcPr>
            <w:tcW w:w="2835" w:type="dxa"/>
            <w:gridSpan w:val="3"/>
            <w:vAlign w:val="center"/>
          </w:tcPr>
          <w:p w14:paraId="068D627F">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88" w:type="dxa"/>
            <w:gridSpan w:val="4"/>
            <w:vAlign w:val="center"/>
          </w:tcPr>
          <w:p w14:paraId="370D6524">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注册时间</w:t>
            </w:r>
          </w:p>
        </w:tc>
        <w:tc>
          <w:tcPr>
            <w:tcW w:w="2990" w:type="dxa"/>
            <w:gridSpan w:val="3"/>
            <w:vAlign w:val="center"/>
          </w:tcPr>
          <w:p w14:paraId="17825762">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2137C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trPr>
        <w:tc>
          <w:tcPr>
            <w:tcW w:w="1615" w:type="dxa"/>
            <w:vAlign w:val="center"/>
          </w:tcPr>
          <w:p w14:paraId="5012EF50">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统一社会信用代码</w:t>
            </w:r>
          </w:p>
        </w:tc>
        <w:tc>
          <w:tcPr>
            <w:tcW w:w="2835" w:type="dxa"/>
            <w:gridSpan w:val="3"/>
            <w:vAlign w:val="center"/>
          </w:tcPr>
          <w:p w14:paraId="6D5A3589">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88" w:type="dxa"/>
            <w:gridSpan w:val="4"/>
            <w:vAlign w:val="center"/>
          </w:tcPr>
          <w:p w14:paraId="0C22CC80">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业主或法定代表人</w:t>
            </w:r>
          </w:p>
        </w:tc>
        <w:tc>
          <w:tcPr>
            <w:tcW w:w="2990" w:type="dxa"/>
            <w:gridSpan w:val="3"/>
            <w:vAlign w:val="center"/>
          </w:tcPr>
          <w:p w14:paraId="6B1A93CE">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1F356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exact"/>
        </w:trPr>
        <w:tc>
          <w:tcPr>
            <w:tcW w:w="1615" w:type="dxa"/>
            <w:vAlign w:val="center"/>
          </w:tcPr>
          <w:p w14:paraId="6E33B057">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员工人数</w:t>
            </w:r>
          </w:p>
        </w:tc>
        <w:tc>
          <w:tcPr>
            <w:tcW w:w="2835" w:type="dxa"/>
            <w:gridSpan w:val="3"/>
            <w:vAlign w:val="center"/>
          </w:tcPr>
          <w:p w14:paraId="57946334">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88" w:type="dxa"/>
            <w:gridSpan w:val="4"/>
            <w:vAlign w:val="center"/>
          </w:tcPr>
          <w:p w14:paraId="5A5E00DB">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center"/>
              <w:textAlignment w:val="auto"/>
              <w:rPr>
                <w:rFonts w:hint="eastAsia" w:ascii="仿宋_GB2312" w:hAnsi="仿宋_GB2312" w:eastAsia="仿宋_GB2312" w:cs="仿宋_GB2312"/>
                <w:color w:val="000000" w:themeColor="text1"/>
                <w:spacing w:val="-8"/>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spacing w:val="-8"/>
                <w:kern w:val="0"/>
                <w:sz w:val="32"/>
                <w:szCs w:val="32"/>
                <w:highlight w:val="none"/>
                <w14:textFill>
                  <w14:solidFill>
                    <w14:schemeClr w14:val="tx1"/>
                  </w14:solidFill>
                </w14:textFill>
              </w:rPr>
              <w:t>其中大学生人数</w:t>
            </w:r>
          </w:p>
        </w:tc>
        <w:tc>
          <w:tcPr>
            <w:tcW w:w="2990" w:type="dxa"/>
            <w:gridSpan w:val="3"/>
            <w:vAlign w:val="center"/>
          </w:tcPr>
          <w:p w14:paraId="6AF4DFE5">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2F04E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6" w:hRule="atLeast"/>
        </w:trPr>
        <w:tc>
          <w:tcPr>
            <w:tcW w:w="1615" w:type="dxa"/>
            <w:vAlign w:val="center"/>
          </w:tcPr>
          <w:p w14:paraId="49C2EF0C">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申请理由及信用承诺</w:t>
            </w:r>
          </w:p>
        </w:tc>
        <w:tc>
          <w:tcPr>
            <w:tcW w:w="7613" w:type="dxa"/>
            <w:gridSpan w:val="10"/>
            <w:vAlign w:val="center"/>
          </w:tcPr>
          <w:p w14:paraId="51D16F88">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本人无不良信用记录、无违法纪录，以上提交申请材料均真实可靠，如有不实责任自负。</w:t>
            </w:r>
          </w:p>
          <w:p w14:paraId="21C4FF2F">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p w14:paraId="06D10990">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申请人签名：           （企业盖章）</w:t>
            </w:r>
          </w:p>
          <w:p w14:paraId="7E7A6F5C">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申请日期：</w:t>
            </w:r>
          </w:p>
        </w:tc>
      </w:tr>
      <w:tr w14:paraId="40BC7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6" w:hRule="exact"/>
        </w:trPr>
        <w:tc>
          <w:tcPr>
            <w:tcW w:w="1615" w:type="dxa"/>
            <w:vAlign w:val="center"/>
          </w:tcPr>
          <w:p w14:paraId="37C16668">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人社部门</w:t>
            </w:r>
          </w:p>
          <w:p w14:paraId="256033D0">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审核意见</w:t>
            </w:r>
          </w:p>
        </w:tc>
        <w:tc>
          <w:tcPr>
            <w:tcW w:w="7613" w:type="dxa"/>
            <w:gridSpan w:val="10"/>
            <w:vAlign w:val="center"/>
          </w:tcPr>
          <w:p w14:paraId="4674B150">
            <w:pPr>
              <w:keepNext w:val="0"/>
              <w:keepLines w:val="0"/>
              <w:pageBreakBefore w:val="0"/>
              <w:suppressLineNumbers w:val="0"/>
              <w:kinsoku/>
              <w:wordWrap/>
              <w:overflowPunct/>
              <w:topLinePunct w:val="0"/>
              <w:autoSpaceDE/>
              <w:autoSpaceDN/>
              <w:bidi w:val="0"/>
              <w:adjustRightInd/>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bl>
    <w:p w14:paraId="20D77C05">
      <w:pPr>
        <w:pStyle w:val="3"/>
        <w:keepNext w:val="0"/>
        <w:keepLines w:val="0"/>
        <w:pageBreakBefore w:val="0"/>
        <w:kinsoku/>
        <w:wordWrap/>
        <w:overflowPunct/>
        <w:topLinePunct w:val="0"/>
        <w:autoSpaceDE/>
        <w:autoSpaceDN/>
        <w:bidi w:val="0"/>
        <w:adjustRightInd/>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2NzZjZjkyMTU1MDIyZTFlNWE4NGIyNjZkOTkzYjYifQ=="/>
  </w:docVars>
  <w:rsids>
    <w:rsidRoot w:val="501604FC"/>
    <w:rsid w:val="133F791C"/>
    <w:rsid w:val="1C0E34B7"/>
    <w:rsid w:val="24BE57E6"/>
    <w:rsid w:val="32AB4EF5"/>
    <w:rsid w:val="501604FC"/>
    <w:rsid w:val="518B062E"/>
    <w:rsid w:val="6CF22E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tabs>
        <w:tab w:val="center" w:pos="4479"/>
      </w:tabs>
    </w:pPr>
    <w:rPr>
      <w:rFonts w:ascii="宋体" w:hAnsi="Calibri" w:eastAsia="宋体" w:cs="Times New Roman"/>
      <w:b/>
      <w:bCs/>
      <w:sz w:val="24"/>
    </w:rPr>
  </w:style>
  <w:style w:type="paragraph" w:styleId="3">
    <w:name w:val="footer"/>
    <w:basedOn w:val="1"/>
    <w:next w:val="4"/>
    <w:unhideWhenUsed/>
    <w:qFormat/>
    <w:uiPriority w:val="99"/>
    <w:pPr>
      <w:tabs>
        <w:tab w:val="center" w:pos="4153"/>
        <w:tab w:val="right" w:pos="8306"/>
      </w:tabs>
      <w:snapToGrid w:val="0"/>
      <w:jc w:val="left"/>
    </w:pPr>
    <w:rPr>
      <w:sz w:val="18"/>
      <w:szCs w:val="18"/>
    </w:rPr>
  </w:style>
  <w:style w:type="paragraph" w:styleId="4">
    <w:name w:val="index 9"/>
    <w:basedOn w:val="1"/>
    <w:next w:val="1"/>
    <w:qFormat/>
    <w:uiPriority w:val="0"/>
    <w:pPr>
      <w:ind w:left="3360"/>
    </w:pPr>
  </w:style>
  <w:style w:type="table" w:customStyle="1" w:styleId="7">
    <w:name w:val="网格型1"/>
    <w:basedOn w:val="5"/>
    <w:qFormat/>
    <w:locked/>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1045</Words>
  <Characters>1077</Characters>
  <Lines>0</Lines>
  <Paragraphs>0</Paragraphs>
  <TotalTime>4</TotalTime>
  <ScaleCrop>false</ScaleCrop>
  <LinksUpToDate>false</LinksUpToDate>
  <CharactersWithSpaces>1110</CharactersWithSpaces>
  <Application>WPS Office_12.8.2.17838_F1E327BC-269C-435d-A152-05C5408002CA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2025-12-17T08:37:00Z</dcterms:created>
  <dc:creator>Administrator</dc:creator>
  <cp:lastModifiedBy>WPS</cp:lastModifiedBy>
  <dcterms:modified xsi:type="dcterms:W3CDTF">2025-12-23T02:48:41Z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2052-12.8.2.17838</vt:lpwstr>
  </property>
  <property fmtid="{D5CDD505-2E9C-101B-9397-08002B2CF9AE}" pid="3" name="ICV">
    <vt:lpwstr>4B835538E64A4F34BE06E01713D714A7_11</vt:lpwstr>
  </property>
  <property fmtid="{D5CDD505-2E9C-101B-9397-08002B2CF9AE}" pid="4" name="KSOTemplateDocerSaveRecord">
    <vt:lpwstr>eyJoZGlkIjoiOGQ3NDAzMWI3NmM3M2Q0ODg3YmU4OTY3YjZjMWZhMWUiLCJ1c2VySWQiOiIzOTg3MDk5MTYifQ==</vt:lpwstr>
  </property>
</Properties>
</file>